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E8" w:rsidRPr="009831E8" w:rsidRDefault="009831E8" w:rsidP="009831E8">
      <w:pPr>
        <w:spacing w:before="60" w:after="60"/>
        <w:ind w:left="708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FECHA:</w:t>
      </w:r>
    </w:p>
    <w:p w:rsidR="00D0445C" w:rsidRPr="009831E8" w:rsidRDefault="005A054C" w:rsidP="006A592D">
      <w:pPr>
        <w:spacing w:before="60" w:after="6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9831E8">
        <w:rPr>
          <w:rFonts w:ascii="Arial" w:hAnsi="Arial" w:cs="Arial"/>
          <w:b/>
          <w:color w:val="FF0000"/>
          <w:sz w:val="16"/>
          <w:szCs w:val="16"/>
        </w:rPr>
        <w:t xml:space="preserve">VEHÍCULOS TERRESTRES: </w:t>
      </w:r>
      <w:r w:rsidR="00D0445C" w:rsidRPr="009831E8">
        <w:rPr>
          <w:rFonts w:ascii="Arial" w:hAnsi="Arial" w:cs="Arial"/>
          <w:b/>
          <w:color w:val="FF0000"/>
          <w:sz w:val="16"/>
          <w:szCs w:val="16"/>
        </w:rPr>
        <w:t>RENOVACIÓN del CAA / INCORPORACIÓN</w:t>
      </w:r>
      <w:r w:rsidRPr="009831E8">
        <w:rPr>
          <w:rFonts w:ascii="Arial" w:hAnsi="Arial" w:cs="Arial"/>
          <w:b/>
          <w:color w:val="FF0000"/>
          <w:sz w:val="16"/>
          <w:szCs w:val="16"/>
        </w:rPr>
        <w:t xml:space="preserve"> DE UNIDAD</w:t>
      </w:r>
      <w:r w:rsidR="00D0445C" w:rsidRPr="009831E8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6237"/>
        <w:gridCol w:w="646"/>
        <w:gridCol w:w="425"/>
        <w:gridCol w:w="9"/>
        <w:gridCol w:w="540"/>
        <w:gridCol w:w="18"/>
        <w:gridCol w:w="1197"/>
      </w:tblGrid>
      <w:tr w:rsidR="00164688" w:rsidRPr="00FA2F6B" w:rsidTr="00164688">
        <w:tc>
          <w:tcPr>
            <w:tcW w:w="6237" w:type="dxa"/>
            <w:shd w:val="clear" w:color="auto" w:fill="E0E0E0"/>
          </w:tcPr>
          <w:p w:rsidR="00164688" w:rsidRPr="00FA2F6B" w:rsidRDefault="00164688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DOCUMENTACIÓN POR UNIDAD</w:t>
            </w:r>
          </w:p>
        </w:tc>
        <w:tc>
          <w:tcPr>
            <w:tcW w:w="2835" w:type="dxa"/>
            <w:gridSpan w:val="6"/>
            <w:shd w:val="clear" w:color="auto" w:fill="E0E0E0"/>
          </w:tcPr>
          <w:p w:rsidR="00164688" w:rsidRPr="00FA2F6B" w:rsidRDefault="00164688" w:rsidP="00164688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COMPLETAR LEGIBLE</w:t>
            </w:r>
          </w:p>
        </w:tc>
      </w:tr>
      <w:tr w:rsidR="00D0445C" w:rsidRPr="00FA2F6B" w:rsidTr="00762898">
        <w:tblPrEx>
          <w:shd w:val="clear" w:color="auto" w:fill="auto"/>
        </w:tblPrEx>
        <w:trPr>
          <w:trHeight w:val="279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D0445C" w:rsidRPr="00FA2F6B" w:rsidRDefault="00B86D9C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DOMINIO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:rsidR="00D0445C" w:rsidRPr="00FA2F6B" w:rsidRDefault="00D0445C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6D9C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B86D9C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B86D9C" w:rsidRPr="00FA2F6B" w:rsidRDefault="00B86D9C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6D9C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B86D9C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MODELO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B86D9C" w:rsidRPr="00FA2F6B" w:rsidRDefault="00B86D9C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6D9C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B86D9C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TIPO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B86D9C" w:rsidRPr="00FA2F6B" w:rsidRDefault="00B86D9C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6D9C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B86D9C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B86D9C" w:rsidRPr="00FA2F6B" w:rsidRDefault="00B86D9C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9400CD" w:rsidRPr="00FA2F6B" w:rsidRDefault="009400CD" w:rsidP="00094B4D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MOTOR Nro.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9400CD" w:rsidRDefault="009400CD" w:rsidP="00094B4D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CHASIS Nro.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5AA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2F75AA" w:rsidRDefault="002F75AA" w:rsidP="00094B4D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CARROCERIA TIPO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2F75AA" w:rsidRPr="00FA2F6B" w:rsidRDefault="002F75AA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9072" w:type="dxa"/>
            <w:gridSpan w:val="7"/>
            <w:shd w:val="clear" w:color="auto" w:fill="E0E0E0"/>
          </w:tcPr>
          <w:p w:rsidR="009400CD" w:rsidRPr="00FA2F6B" w:rsidRDefault="009400CD" w:rsidP="00094B4D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TÍTULO AUTOMOTOR</w:t>
            </w: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 xml:space="preserve">Presenta su </w:t>
            </w:r>
            <w:r w:rsidR="00E44179" w:rsidRPr="00FA2F6B">
              <w:rPr>
                <w:rFonts w:ascii="Arial" w:hAnsi="Arial" w:cs="Arial"/>
                <w:sz w:val="14"/>
                <w:szCs w:val="14"/>
              </w:rPr>
              <w:t>título</w:t>
            </w:r>
            <w:r w:rsidRPr="00FA2F6B">
              <w:rPr>
                <w:rFonts w:ascii="Arial" w:hAnsi="Arial" w:cs="Arial"/>
                <w:sz w:val="14"/>
                <w:szCs w:val="14"/>
              </w:rPr>
              <w:t xml:space="preserve"> en copia certificada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9400CD" w:rsidRPr="00FA2F6B" w:rsidRDefault="009400CD" w:rsidP="00FA2F6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Está el dominio a nombre del administrado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En caso de que el vehículo esté a nombre de un tercero, acredita el título por el cual detenta el uso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9072" w:type="dxa"/>
            <w:gridSpan w:val="7"/>
            <w:shd w:val="clear" w:color="auto" w:fill="E0E0E0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REGISTRO ÚNICO DE TRANSPORTE DEL AUTOMOTOR (RUTA)</w:t>
            </w: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Presenta copia certificada de la inscripción/reválida ante el RUTA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Consignar la Fecha de Vencimiento</w:t>
            </w:r>
          </w:p>
        </w:tc>
        <w:tc>
          <w:tcPr>
            <w:tcW w:w="2835" w:type="dxa"/>
            <w:gridSpan w:val="6"/>
            <w:shd w:val="clear" w:color="auto" w:fill="FFFFFF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9072" w:type="dxa"/>
            <w:gridSpan w:val="7"/>
            <w:shd w:val="clear" w:color="auto" w:fill="E0E0E0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REVISIÓN TÉCNICA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(VTV)</w:t>
            </w: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Presenta la Revisión técnica</w:t>
            </w:r>
          </w:p>
        </w:tc>
        <w:tc>
          <w:tcPr>
            <w:tcW w:w="646" w:type="dxa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Consta autorización para transporte sustancias peligrosos (CLASE DE CARGA: (CPG))</w:t>
            </w:r>
          </w:p>
        </w:tc>
        <w:tc>
          <w:tcPr>
            <w:tcW w:w="646" w:type="dxa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Consignar la Fecha de Vencimiento</w:t>
            </w:r>
          </w:p>
        </w:tc>
        <w:tc>
          <w:tcPr>
            <w:tcW w:w="2835" w:type="dxa"/>
            <w:gridSpan w:val="6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9072" w:type="dxa"/>
            <w:gridSpan w:val="7"/>
            <w:shd w:val="clear" w:color="auto" w:fill="E0E0E0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TACÓGRAFO</w:t>
            </w: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El dominio tiene su tacógrafo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:rsidR="009400CD" w:rsidRPr="00FA2F6B" w:rsidRDefault="009400CD" w:rsidP="00FA2F6B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TRANSPORTE DE CARGAS PELIGROSAS</w:t>
            </w: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9400CD" w:rsidRPr="0063571B" w:rsidRDefault="009400CD" w:rsidP="00B41B0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63571B">
              <w:rPr>
                <w:rFonts w:ascii="Arial" w:hAnsi="Arial" w:cs="Arial"/>
                <w:sz w:val="14"/>
                <w:szCs w:val="14"/>
              </w:rPr>
              <w:t>Adjunta habilitación otorgada por la Secretaria de Transporte de la Prov. De Santa Cruz</w:t>
            </w:r>
            <w:r>
              <w:rPr>
                <w:rFonts w:ascii="Arial" w:hAnsi="Arial" w:cs="Arial"/>
                <w:sz w:val="14"/>
                <w:szCs w:val="14"/>
              </w:rPr>
              <w:t>, de acuerdo a las Leyes Provinciales Nº 799 y 2.417.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CD" w:rsidRPr="0063571B" w:rsidRDefault="009400CD" w:rsidP="00C3356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400CD" w:rsidRPr="0063571B" w:rsidRDefault="009400CD" w:rsidP="00FA2F6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CD" w:rsidRPr="0063571B" w:rsidRDefault="009400CD" w:rsidP="00C3356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9400CD" w:rsidRPr="0063571B" w:rsidRDefault="009400CD" w:rsidP="00FA2F6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9400CD" w:rsidRPr="00FA2F6B" w:rsidRDefault="009400CD" w:rsidP="009E095D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Consignar la Fecha de Vencimiento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400CD" w:rsidRPr="00FA2F6B" w:rsidRDefault="009400CD" w:rsidP="009E095D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:rsidR="009400CD" w:rsidRPr="00FA2F6B" w:rsidRDefault="009400CD" w:rsidP="00FA2F6B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VEHÍCULO CISTERNA</w:t>
            </w: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La unidad está equipada con cisternas para transporte a granel de líquidos peligrosos (≥3 m</w:t>
            </w:r>
            <w:r w:rsidRPr="00FA2F6B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FA2F6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46" w:type="dxa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</w:tcPr>
          <w:p w:rsidR="009400CD" w:rsidRPr="00FA2F6B" w:rsidRDefault="009400CD" w:rsidP="00FA2F6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Consignar: Número de compartimientos / Capacidad total (en l</w:t>
            </w:r>
            <w:r>
              <w:rPr>
                <w:rFonts w:ascii="Arial" w:hAnsi="Arial" w:cs="Arial"/>
                <w:sz w:val="14"/>
                <w:szCs w:val="14"/>
              </w:rPr>
              <w:t>itros</w:t>
            </w:r>
            <w:r w:rsidRPr="00FA2F6B">
              <w:rPr>
                <w:rFonts w:ascii="Arial" w:hAnsi="Arial" w:cs="Arial"/>
                <w:sz w:val="14"/>
                <w:szCs w:val="14"/>
              </w:rPr>
              <w:t xml:space="preserve"> o m</w:t>
            </w:r>
            <w:r w:rsidRPr="00FA2F6B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FA2F6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55" w:type="dxa"/>
            <w:gridSpan w:val="3"/>
            <w:shd w:val="clear" w:color="auto" w:fill="auto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</w:tcPr>
          <w:p w:rsidR="009400CD" w:rsidRPr="00FA2F6B" w:rsidRDefault="009400CD" w:rsidP="00FA2F6B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Adjunta prueba de estanqueidad y medición de espesores</w:t>
            </w:r>
          </w:p>
        </w:tc>
        <w:tc>
          <w:tcPr>
            <w:tcW w:w="646" w:type="dxa"/>
            <w:shd w:val="clear" w:color="auto" w:fill="auto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Vto.</w:t>
            </w:r>
          </w:p>
        </w:tc>
        <w:tc>
          <w:tcPr>
            <w:tcW w:w="2189" w:type="dxa"/>
            <w:gridSpan w:val="5"/>
            <w:shd w:val="clear" w:color="auto" w:fill="auto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Adjunta inspección visual interna y externa</w:t>
            </w:r>
          </w:p>
        </w:tc>
        <w:tc>
          <w:tcPr>
            <w:tcW w:w="646" w:type="dxa"/>
            <w:shd w:val="clear" w:color="auto" w:fill="auto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Vto.</w:t>
            </w:r>
          </w:p>
        </w:tc>
        <w:tc>
          <w:tcPr>
            <w:tcW w:w="2189" w:type="dxa"/>
            <w:gridSpan w:val="5"/>
            <w:shd w:val="clear" w:color="auto" w:fill="auto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Lugar de lavado y descontaminación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9072" w:type="dxa"/>
            <w:gridSpan w:val="7"/>
            <w:shd w:val="clear" w:color="auto" w:fill="E0E0E0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COMUNICACIÓN</w:t>
            </w: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Cuenta el dominio con comunicación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3A121C" w:rsidRDefault="009400CD" w:rsidP="003A121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</w:t>
            </w:r>
            <w:r w:rsidRPr="003A121C">
              <w:rPr>
                <w:rFonts w:ascii="Arial" w:hAnsi="Arial" w:cs="Arial"/>
                <w:sz w:val="14"/>
                <w:szCs w:val="14"/>
              </w:rPr>
              <w:t>Qué</w:t>
            </w:r>
            <w:r>
              <w:rPr>
                <w:rFonts w:ascii="Arial" w:hAnsi="Arial" w:cs="Arial"/>
                <w:sz w:val="14"/>
                <w:szCs w:val="14"/>
              </w:rPr>
              <w:t xml:space="preserve"> tipo de comunicación posee?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:rsidR="009400CD" w:rsidRPr="003A121C" w:rsidRDefault="009400CD" w:rsidP="003A121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9072" w:type="dxa"/>
            <w:gridSpan w:val="7"/>
            <w:shd w:val="clear" w:color="auto" w:fill="E0E0E0"/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LIBROS DE ACCIDENTES</w:t>
            </w: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</w:tcPr>
          <w:p w:rsidR="009400CD" w:rsidRPr="00FA2F6B" w:rsidRDefault="009400CD" w:rsidP="004647F3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 xml:space="preserve">Presenta un Libro de Actas para ser rubricado y cotejado por la </w:t>
            </w:r>
            <w:r>
              <w:rPr>
                <w:rFonts w:ascii="Arial" w:hAnsi="Arial" w:cs="Arial"/>
                <w:sz w:val="14"/>
                <w:szCs w:val="14"/>
              </w:rPr>
              <w:t>SMA</w:t>
            </w:r>
          </w:p>
        </w:tc>
        <w:tc>
          <w:tcPr>
            <w:tcW w:w="646" w:type="dxa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9072" w:type="dxa"/>
            <w:gridSpan w:val="7"/>
            <w:shd w:val="clear" w:color="auto" w:fill="E0E0E0"/>
          </w:tcPr>
          <w:p w:rsidR="009400CD" w:rsidRPr="00FA2F6B" w:rsidRDefault="009400CD" w:rsidP="00B2397F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PÓLIZAS DE SEGURO</w:t>
            </w: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</w:tcPr>
          <w:p w:rsidR="009400CD" w:rsidRPr="00FA2F6B" w:rsidRDefault="009400CD" w:rsidP="004647F3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 xml:space="preserve">El dominio posee una póliza de seguro con una cláusula o endoso adicional que exprese específicamente que la cobertura de seguro, cubre los </w:t>
            </w:r>
            <w:r w:rsidRPr="00FA2F6B">
              <w:rPr>
                <w:rFonts w:ascii="Arial" w:hAnsi="Arial" w:cs="Arial"/>
                <w:sz w:val="14"/>
                <w:szCs w:val="14"/>
                <w:u w:val="single"/>
              </w:rPr>
              <w:t xml:space="preserve">daños a las cosas, a las personas y al medio ambiente, con </w:t>
            </w:r>
            <w:proofErr w:type="spellStart"/>
            <w:r w:rsidRPr="00FA2F6B">
              <w:rPr>
                <w:rFonts w:ascii="Arial" w:hAnsi="Arial" w:cs="Arial"/>
                <w:sz w:val="14"/>
                <w:szCs w:val="14"/>
                <w:u w:val="single"/>
              </w:rPr>
              <w:t>mas</w:t>
            </w:r>
            <w:proofErr w:type="spellEnd"/>
            <w:r w:rsidRPr="00FA2F6B">
              <w:rPr>
                <w:rFonts w:ascii="Arial" w:hAnsi="Arial" w:cs="Arial"/>
                <w:sz w:val="14"/>
                <w:szCs w:val="14"/>
                <w:u w:val="single"/>
              </w:rPr>
              <w:t xml:space="preserve"> las categorías sometidas a control Ley Nº 2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.567</w:t>
            </w:r>
          </w:p>
        </w:tc>
        <w:tc>
          <w:tcPr>
            <w:tcW w:w="646" w:type="dxa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  <w:vAlign w:val="center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3A121C">
        <w:tblPrEx>
          <w:shd w:val="clear" w:color="auto" w:fill="auto"/>
        </w:tblPrEx>
        <w:tc>
          <w:tcPr>
            <w:tcW w:w="6237" w:type="dxa"/>
          </w:tcPr>
          <w:p w:rsidR="009400CD" w:rsidRPr="00FA2F6B" w:rsidRDefault="009400CD" w:rsidP="00C33561">
            <w:pPr>
              <w:spacing w:before="60" w:after="60"/>
              <w:ind w:right="-10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Las pólizas están certificadas</w:t>
            </w:r>
          </w:p>
        </w:tc>
        <w:tc>
          <w:tcPr>
            <w:tcW w:w="646" w:type="dxa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34" w:type="dxa"/>
            <w:gridSpan w:val="2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F6B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1215" w:type="dxa"/>
            <w:gridSpan w:val="2"/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B2397F">
        <w:tblPrEx>
          <w:shd w:val="clear" w:color="auto" w:fill="auto"/>
        </w:tblPrEx>
        <w:tc>
          <w:tcPr>
            <w:tcW w:w="6237" w:type="dxa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A2F6B">
              <w:rPr>
                <w:rFonts w:ascii="Arial" w:hAnsi="Arial" w:cs="Arial"/>
                <w:sz w:val="14"/>
                <w:szCs w:val="14"/>
              </w:rPr>
              <w:t>Consignar la Fecha de Vencimiento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:rsidR="009400CD" w:rsidRPr="00FA2F6B" w:rsidRDefault="009400CD" w:rsidP="00FA2F6B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762898">
        <w:tblPrEx>
          <w:shd w:val="clear" w:color="auto" w:fill="auto"/>
        </w:tblPrEx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9400CD" w:rsidRPr="00FA2F6B" w:rsidRDefault="009400CD" w:rsidP="00B2397F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CONTENEDORES</w:t>
            </w:r>
          </w:p>
        </w:tc>
      </w:tr>
      <w:tr w:rsidR="009400CD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9400CD" w:rsidRPr="00B2397F" w:rsidRDefault="009400CD" w:rsidP="00B2397F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B2397F">
              <w:rPr>
                <w:rFonts w:ascii="Arial" w:hAnsi="Arial" w:cs="Arial"/>
                <w:sz w:val="14"/>
                <w:szCs w:val="14"/>
              </w:rPr>
              <w:t>Especificar tipo de contenedor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9400CD" w:rsidRPr="00B2397F" w:rsidRDefault="009400CD" w:rsidP="00B2397F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0CD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9400CD" w:rsidRPr="005850F1" w:rsidRDefault="009400CD" w:rsidP="00B2397F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850F1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apacidad en m3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9400CD" w:rsidRDefault="009400CD" w:rsidP="00B2397F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00CD" w:rsidRPr="00FA2F6B" w:rsidTr="00762898">
        <w:tblPrEx>
          <w:shd w:val="clear" w:color="auto" w:fill="auto"/>
        </w:tblPrEx>
        <w:tc>
          <w:tcPr>
            <w:tcW w:w="6237" w:type="dxa"/>
            <w:shd w:val="clear" w:color="auto" w:fill="FFFFFF"/>
          </w:tcPr>
          <w:p w:rsidR="009400CD" w:rsidRDefault="009400CD" w:rsidP="00B2397F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5850F1">
              <w:rPr>
                <w:rFonts w:ascii="Arial" w:hAnsi="Arial" w:cs="Arial"/>
                <w:sz w:val="14"/>
                <w:szCs w:val="14"/>
              </w:rPr>
              <w:t>Identificación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45330">
              <w:rPr>
                <w:rFonts w:ascii="Arial" w:hAnsi="Arial" w:cs="Arial"/>
                <w:b/>
                <w:color w:val="FF0000"/>
                <w:sz w:val="14"/>
                <w:szCs w:val="14"/>
              </w:rPr>
              <w:t>(desde – hasta, Ej.: A001 – A010)</w:t>
            </w:r>
            <w:bookmarkStart w:id="0" w:name="_GoBack"/>
            <w:bookmarkEnd w:id="0"/>
          </w:p>
        </w:tc>
        <w:tc>
          <w:tcPr>
            <w:tcW w:w="2835" w:type="dxa"/>
            <w:gridSpan w:val="6"/>
            <w:shd w:val="clear" w:color="auto" w:fill="FFFFFF"/>
          </w:tcPr>
          <w:p w:rsidR="009400CD" w:rsidRDefault="009400CD" w:rsidP="00B2397F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2397F" w:rsidRDefault="00B2397F" w:rsidP="00D0445C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B2397F" w:rsidRDefault="00B2397F" w:rsidP="00D0445C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78"/>
      </w:tblGrid>
      <w:tr w:rsidR="009831E8" w:rsidRPr="00FA2F6B" w:rsidTr="009831E8">
        <w:tc>
          <w:tcPr>
            <w:tcW w:w="3794" w:type="dxa"/>
            <w:vAlign w:val="center"/>
          </w:tcPr>
          <w:p w:rsidR="009831E8" w:rsidRPr="00E44179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179">
              <w:rPr>
                <w:rFonts w:ascii="Arial" w:hAnsi="Arial" w:cs="Arial"/>
                <w:b/>
                <w:bCs/>
                <w:sz w:val="16"/>
                <w:szCs w:val="16"/>
              </w:rPr>
              <w:t>REPRESENTANTE TÉCNICO</w:t>
            </w:r>
          </w:p>
          <w:p w:rsidR="009831E8" w:rsidRPr="00E44179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44179">
              <w:rPr>
                <w:rFonts w:ascii="Arial" w:hAnsi="Arial" w:cs="Arial"/>
                <w:bCs/>
                <w:sz w:val="16"/>
                <w:szCs w:val="16"/>
              </w:rPr>
              <w:t>(firma – aclaración – DNI)</w:t>
            </w:r>
          </w:p>
        </w:tc>
        <w:tc>
          <w:tcPr>
            <w:tcW w:w="5278" w:type="dxa"/>
            <w:vAlign w:val="center"/>
          </w:tcPr>
          <w:p w:rsidR="009831E8" w:rsidRPr="00FA2F6B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831E8" w:rsidRPr="00FA2F6B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831E8" w:rsidRPr="00FA2F6B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831E8" w:rsidRPr="00FA2F6B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831E8" w:rsidRPr="00FA2F6B" w:rsidTr="009831E8">
        <w:tc>
          <w:tcPr>
            <w:tcW w:w="3794" w:type="dxa"/>
            <w:vAlign w:val="center"/>
          </w:tcPr>
          <w:p w:rsidR="009831E8" w:rsidRPr="00E44179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179">
              <w:rPr>
                <w:rFonts w:ascii="Arial" w:hAnsi="Arial" w:cs="Arial"/>
                <w:b/>
                <w:bCs/>
                <w:sz w:val="16"/>
                <w:szCs w:val="16"/>
              </w:rPr>
              <w:t>APODERADO / REPRESENTANTE LEGAL</w:t>
            </w:r>
          </w:p>
          <w:p w:rsidR="009831E8" w:rsidRPr="00E44179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179">
              <w:rPr>
                <w:rFonts w:ascii="Arial" w:hAnsi="Arial" w:cs="Arial"/>
                <w:bCs/>
                <w:sz w:val="16"/>
                <w:szCs w:val="16"/>
              </w:rPr>
              <w:t>(firma – aclaración – DNI)</w:t>
            </w:r>
          </w:p>
        </w:tc>
        <w:tc>
          <w:tcPr>
            <w:tcW w:w="5278" w:type="dxa"/>
            <w:vAlign w:val="center"/>
          </w:tcPr>
          <w:p w:rsidR="009831E8" w:rsidRPr="00FA2F6B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831E8" w:rsidRPr="00FA2F6B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831E8" w:rsidRPr="00FA2F6B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831E8" w:rsidRPr="00FA2F6B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831E8" w:rsidTr="009831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7"/>
        </w:trPr>
        <w:tc>
          <w:tcPr>
            <w:tcW w:w="3794" w:type="dxa"/>
            <w:vAlign w:val="center"/>
          </w:tcPr>
          <w:p w:rsidR="009831E8" w:rsidRPr="00E44179" w:rsidRDefault="009831E8" w:rsidP="00983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4179">
              <w:rPr>
                <w:rFonts w:ascii="Arial" w:hAnsi="Arial" w:cs="Arial"/>
                <w:b/>
                <w:bCs/>
                <w:sz w:val="16"/>
                <w:szCs w:val="16"/>
              </w:rPr>
              <w:t>VISADO POR LA SMA</w:t>
            </w:r>
          </w:p>
          <w:p w:rsidR="009831E8" w:rsidRPr="00E44179" w:rsidRDefault="009831E8" w:rsidP="009831E8">
            <w:pPr>
              <w:pStyle w:val="Textoindependiente3"/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44179">
              <w:rPr>
                <w:rFonts w:ascii="Arial" w:hAnsi="Arial" w:cs="Arial"/>
                <w:bCs/>
              </w:rPr>
              <w:t>(firma – aclaración – DNI - fecha)</w:t>
            </w:r>
          </w:p>
        </w:tc>
        <w:tc>
          <w:tcPr>
            <w:tcW w:w="5278" w:type="dxa"/>
            <w:vAlign w:val="center"/>
          </w:tcPr>
          <w:p w:rsidR="009831E8" w:rsidRDefault="009831E8" w:rsidP="009831E8">
            <w:pPr>
              <w:pStyle w:val="Textoindependiente3"/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</w:tbl>
    <w:p w:rsidR="00E44179" w:rsidRDefault="00E44179" w:rsidP="00E44179">
      <w:pPr>
        <w:spacing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sectPr w:rsidR="00E44179" w:rsidSect="00164688">
      <w:headerReference w:type="default" r:id="rId7"/>
      <w:pgSz w:w="12240" w:h="20160" w:code="5"/>
      <w:pgMar w:top="1135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81" w:rsidRDefault="000E1F81">
      <w:r>
        <w:separator/>
      </w:r>
    </w:p>
  </w:endnote>
  <w:endnote w:type="continuationSeparator" w:id="0">
    <w:p w:rsidR="000E1F81" w:rsidRDefault="000E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81" w:rsidRDefault="000E1F81">
      <w:r>
        <w:separator/>
      </w:r>
    </w:p>
  </w:footnote>
  <w:footnote w:type="continuationSeparator" w:id="0">
    <w:p w:rsidR="000E1F81" w:rsidRDefault="000E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F1" w:rsidRPr="003B6A5B" w:rsidRDefault="006D61F1" w:rsidP="003B6A5B">
    <w:pPr>
      <w:pBdr>
        <w:bottom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3B6A5B">
      <w:rPr>
        <w:rFonts w:ascii="Arial" w:hAnsi="Arial" w:cs="Arial"/>
        <w:sz w:val="16"/>
        <w:szCs w:val="16"/>
      </w:rPr>
      <w:t>CHECK LIST TRANSPORTISTAS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290"/>
    <w:rsid w:val="00091583"/>
    <w:rsid w:val="00091988"/>
    <w:rsid w:val="000C78BB"/>
    <w:rsid w:val="000E1F81"/>
    <w:rsid w:val="00163DB6"/>
    <w:rsid w:val="00164688"/>
    <w:rsid w:val="00164AEC"/>
    <w:rsid w:val="0016797E"/>
    <w:rsid w:val="0017324E"/>
    <w:rsid w:val="001A79FD"/>
    <w:rsid w:val="001D1346"/>
    <w:rsid w:val="001E3524"/>
    <w:rsid w:val="001F3D3B"/>
    <w:rsid w:val="0020753D"/>
    <w:rsid w:val="002364E3"/>
    <w:rsid w:val="00250CA8"/>
    <w:rsid w:val="00266E7D"/>
    <w:rsid w:val="00287073"/>
    <w:rsid w:val="002B3D2D"/>
    <w:rsid w:val="002C099C"/>
    <w:rsid w:val="002D1290"/>
    <w:rsid w:val="002F75AA"/>
    <w:rsid w:val="00306616"/>
    <w:rsid w:val="003A121C"/>
    <w:rsid w:val="003B6A5B"/>
    <w:rsid w:val="003D0A25"/>
    <w:rsid w:val="00401E23"/>
    <w:rsid w:val="004107D4"/>
    <w:rsid w:val="00422EFF"/>
    <w:rsid w:val="00425B41"/>
    <w:rsid w:val="00427090"/>
    <w:rsid w:val="00433380"/>
    <w:rsid w:val="004647F3"/>
    <w:rsid w:val="00470C91"/>
    <w:rsid w:val="004C12C1"/>
    <w:rsid w:val="00531B7C"/>
    <w:rsid w:val="00542F68"/>
    <w:rsid w:val="00547399"/>
    <w:rsid w:val="0056525E"/>
    <w:rsid w:val="005850F1"/>
    <w:rsid w:val="00587B3D"/>
    <w:rsid w:val="005A054C"/>
    <w:rsid w:val="005C1655"/>
    <w:rsid w:val="00611C14"/>
    <w:rsid w:val="00635505"/>
    <w:rsid w:val="0063571B"/>
    <w:rsid w:val="00640A6A"/>
    <w:rsid w:val="00653BC8"/>
    <w:rsid w:val="00664090"/>
    <w:rsid w:val="006A592D"/>
    <w:rsid w:val="006D4ED1"/>
    <w:rsid w:val="006D61F1"/>
    <w:rsid w:val="00711260"/>
    <w:rsid w:val="00762898"/>
    <w:rsid w:val="00783A74"/>
    <w:rsid w:val="007A27D0"/>
    <w:rsid w:val="007A38C8"/>
    <w:rsid w:val="007D322A"/>
    <w:rsid w:val="00843673"/>
    <w:rsid w:val="00847C9C"/>
    <w:rsid w:val="00891FFB"/>
    <w:rsid w:val="008C477E"/>
    <w:rsid w:val="008E788E"/>
    <w:rsid w:val="008F0932"/>
    <w:rsid w:val="009077AE"/>
    <w:rsid w:val="00934431"/>
    <w:rsid w:val="009400CD"/>
    <w:rsid w:val="00970440"/>
    <w:rsid w:val="009831E8"/>
    <w:rsid w:val="009A16E9"/>
    <w:rsid w:val="009F0617"/>
    <w:rsid w:val="00A90780"/>
    <w:rsid w:val="00A948C2"/>
    <w:rsid w:val="00AA1D86"/>
    <w:rsid w:val="00AA45B9"/>
    <w:rsid w:val="00AA77B4"/>
    <w:rsid w:val="00AB4AD9"/>
    <w:rsid w:val="00AB5B5E"/>
    <w:rsid w:val="00AC2905"/>
    <w:rsid w:val="00AD3EA6"/>
    <w:rsid w:val="00AF1524"/>
    <w:rsid w:val="00B2397F"/>
    <w:rsid w:val="00B41B0C"/>
    <w:rsid w:val="00B825F5"/>
    <w:rsid w:val="00B86D9C"/>
    <w:rsid w:val="00B932D0"/>
    <w:rsid w:val="00BC107F"/>
    <w:rsid w:val="00BD3BB4"/>
    <w:rsid w:val="00C06B53"/>
    <w:rsid w:val="00C33561"/>
    <w:rsid w:val="00C54C8B"/>
    <w:rsid w:val="00C57EBE"/>
    <w:rsid w:val="00C740A9"/>
    <w:rsid w:val="00CB1FC0"/>
    <w:rsid w:val="00CD1E56"/>
    <w:rsid w:val="00CE437A"/>
    <w:rsid w:val="00CF6B58"/>
    <w:rsid w:val="00D0445C"/>
    <w:rsid w:val="00D0498F"/>
    <w:rsid w:val="00D460AA"/>
    <w:rsid w:val="00D65469"/>
    <w:rsid w:val="00D77678"/>
    <w:rsid w:val="00DA1A8D"/>
    <w:rsid w:val="00DC4640"/>
    <w:rsid w:val="00DD0C56"/>
    <w:rsid w:val="00E03A64"/>
    <w:rsid w:val="00E27683"/>
    <w:rsid w:val="00E44179"/>
    <w:rsid w:val="00EA1AB5"/>
    <w:rsid w:val="00ED4D69"/>
    <w:rsid w:val="00F45330"/>
    <w:rsid w:val="00F92263"/>
    <w:rsid w:val="00F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67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2D1290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2D1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3550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5505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422EFF"/>
    <w:rPr>
      <w:sz w:val="20"/>
      <w:szCs w:val="20"/>
    </w:rPr>
  </w:style>
  <w:style w:type="character" w:styleId="Refdenotaalpie">
    <w:name w:val="footnote reference"/>
    <w:semiHidden/>
    <w:rsid w:val="00422E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</vt:lpstr>
    </vt:vector>
  </TitlesOfParts>
  <Company>Dirección de Residuos Peligrosos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</dc:title>
  <dc:subject/>
  <dc:creator>.</dc:creator>
  <cp:keywords/>
  <dc:description/>
  <cp:lastModifiedBy>DTecnico1</cp:lastModifiedBy>
  <cp:revision>11</cp:revision>
  <cp:lastPrinted>2014-04-14T14:13:00Z</cp:lastPrinted>
  <dcterms:created xsi:type="dcterms:W3CDTF">2014-04-14T14:32:00Z</dcterms:created>
  <dcterms:modified xsi:type="dcterms:W3CDTF">2017-10-06T17:25:00Z</dcterms:modified>
</cp:coreProperties>
</file>